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EF011" w14:textId="32B83C5C" w:rsidR="00E1500B" w:rsidRDefault="003E3519" w:rsidP="003E3519">
      <w:pPr>
        <w:jc w:val="center"/>
      </w:pPr>
      <w:r>
        <w:rPr>
          <w:noProof/>
        </w:rPr>
        <w:drawing>
          <wp:inline distT="0" distB="0" distL="0" distR="0" wp14:anchorId="13E39A0C" wp14:editId="4CCB8E06">
            <wp:extent cx="4759522" cy="23431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418" cy="235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051AA" w14:textId="7E79C218" w:rsidR="003E3519" w:rsidRDefault="003E3519" w:rsidP="003E3519">
      <w:pPr>
        <w:jc w:val="center"/>
      </w:pPr>
    </w:p>
    <w:p w14:paraId="09835EA0" w14:textId="2D7AD9C6" w:rsidR="003E3519" w:rsidRPr="00C018D1" w:rsidRDefault="003B2879" w:rsidP="003E3519">
      <w:pPr>
        <w:jc w:val="center"/>
        <w:rPr>
          <w:b/>
          <w:bCs/>
          <w:color w:val="0000FF"/>
          <w:sz w:val="64"/>
          <w:szCs w:val="64"/>
        </w:rPr>
      </w:pPr>
      <w:r w:rsidRPr="00C018D1">
        <w:rPr>
          <w:b/>
          <w:bCs/>
          <w:color w:val="0000FF"/>
          <w:sz w:val="64"/>
          <w:szCs w:val="64"/>
        </w:rPr>
        <w:t>ANNUAL TITLE I PARENT MEETING</w:t>
      </w:r>
    </w:p>
    <w:p w14:paraId="5300890C" w14:textId="4FC30D7F" w:rsidR="003E3519" w:rsidRPr="00C018D1" w:rsidRDefault="003B2879" w:rsidP="003E3519">
      <w:pPr>
        <w:jc w:val="center"/>
        <w:rPr>
          <w:b/>
          <w:bCs/>
          <w:color w:val="BF8F00" w:themeColor="accent4" w:themeShade="BF"/>
          <w:sz w:val="56"/>
          <w:szCs w:val="56"/>
        </w:rPr>
      </w:pPr>
      <w:r w:rsidRPr="00C018D1">
        <w:rPr>
          <w:b/>
          <w:bCs/>
          <w:color w:val="BF8F00" w:themeColor="accent4" w:themeShade="BF"/>
          <w:sz w:val="56"/>
          <w:szCs w:val="56"/>
        </w:rPr>
        <w:t xml:space="preserve">THURSDAY, SEPTEMBER </w:t>
      </w:r>
      <w:r w:rsidR="004E5F8A">
        <w:rPr>
          <w:b/>
          <w:bCs/>
          <w:color w:val="BF8F00" w:themeColor="accent4" w:themeShade="BF"/>
          <w:sz w:val="56"/>
          <w:szCs w:val="56"/>
        </w:rPr>
        <w:t>5</w:t>
      </w:r>
      <w:r w:rsidRPr="00C018D1">
        <w:rPr>
          <w:b/>
          <w:bCs/>
          <w:color w:val="BF8F00" w:themeColor="accent4" w:themeShade="BF"/>
          <w:sz w:val="56"/>
          <w:szCs w:val="56"/>
        </w:rPr>
        <w:t>, 202</w:t>
      </w:r>
      <w:r w:rsidR="004E5F8A">
        <w:rPr>
          <w:b/>
          <w:bCs/>
          <w:color w:val="BF8F00" w:themeColor="accent4" w:themeShade="BF"/>
          <w:sz w:val="56"/>
          <w:szCs w:val="56"/>
        </w:rPr>
        <w:t>4</w:t>
      </w:r>
    </w:p>
    <w:p w14:paraId="38245161" w14:textId="43DA7BE6" w:rsidR="003E3519" w:rsidRPr="00C018D1" w:rsidRDefault="003B2879" w:rsidP="003E3519">
      <w:pPr>
        <w:jc w:val="center"/>
        <w:rPr>
          <w:b/>
          <w:bCs/>
          <w:color w:val="BF8F00" w:themeColor="accent4" w:themeShade="BF"/>
          <w:sz w:val="56"/>
          <w:szCs w:val="56"/>
        </w:rPr>
      </w:pPr>
      <w:r w:rsidRPr="00C018D1">
        <w:rPr>
          <w:b/>
          <w:bCs/>
          <w:color w:val="BF8F00" w:themeColor="accent4" w:themeShade="BF"/>
          <w:sz w:val="56"/>
          <w:szCs w:val="56"/>
        </w:rPr>
        <w:t>5:00 PM</w:t>
      </w:r>
    </w:p>
    <w:p w14:paraId="0F4484B2" w14:textId="2DA36B45" w:rsidR="003E3519" w:rsidRPr="00C018D1" w:rsidRDefault="003B2879" w:rsidP="003E3519">
      <w:pPr>
        <w:jc w:val="center"/>
        <w:rPr>
          <w:b/>
          <w:bCs/>
          <w:color w:val="0000FF"/>
          <w:sz w:val="72"/>
          <w:szCs w:val="72"/>
        </w:rPr>
      </w:pPr>
      <w:r w:rsidRPr="00C018D1">
        <w:rPr>
          <w:b/>
          <w:bCs/>
          <w:color w:val="0000FF"/>
          <w:sz w:val="72"/>
          <w:szCs w:val="72"/>
        </w:rPr>
        <w:t>Manassas High Auditorium</w:t>
      </w:r>
    </w:p>
    <w:p w14:paraId="2F839D13" w14:textId="77777777" w:rsidR="003B2879" w:rsidRDefault="003B2879" w:rsidP="003E3519">
      <w:pPr>
        <w:jc w:val="center"/>
        <w:rPr>
          <w:b/>
          <w:bCs/>
          <w:sz w:val="56"/>
          <w:szCs w:val="56"/>
        </w:rPr>
      </w:pPr>
    </w:p>
    <w:p w14:paraId="58B79F5B" w14:textId="7156F1B5" w:rsidR="003B2879" w:rsidRPr="00C018D1" w:rsidRDefault="003B2879" w:rsidP="003E3519">
      <w:pPr>
        <w:jc w:val="center"/>
        <w:rPr>
          <w:b/>
          <w:bCs/>
          <w:color w:val="BF8F00" w:themeColor="accent4" w:themeShade="BF"/>
          <w:sz w:val="56"/>
          <w:szCs w:val="56"/>
        </w:rPr>
      </w:pPr>
      <w:r w:rsidRPr="00C018D1">
        <w:rPr>
          <w:b/>
          <w:bCs/>
          <w:color w:val="BF8F00" w:themeColor="accent4" w:themeShade="BF"/>
          <w:sz w:val="56"/>
          <w:szCs w:val="56"/>
        </w:rPr>
        <w:t>COME &amp; LEARN ABOUT OUR</w:t>
      </w:r>
    </w:p>
    <w:p w14:paraId="6104C20C" w14:textId="354BE9EF" w:rsidR="003E3519" w:rsidRPr="00C018D1" w:rsidRDefault="003E3519" w:rsidP="003E3519">
      <w:pPr>
        <w:jc w:val="center"/>
        <w:rPr>
          <w:b/>
          <w:bCs/>
          <w:color w:val="BF8F00" w:themeColor="accent4" w:themeShade="BF"/>
          <w:sz w:val="56"/>
          <w:szCs w:val="56"/>
        </w:rPr>
      </w:pPr>
      <w:r w:rsidRPr="00C018D1">
        <w:rPr>
          <w:b/>
          <w:bCs/>
          <w:color w:val="BF8F00" w:themeColor="accent4" w:themeShade="BF"/>
          <w:sz w:val="56"/>
          <w:szCs w:val="56"/>
        </w:rPr>
        <w:t xml:space="preserve">CIS/ SIP </w:t>
      </w:r>
    </w:p>
    <w:p w14:paraId="544C17B9" w14:textId="3C5A4D57" w:rsidR="003E3519" w:rsidRPr="00C018D1" w:rsidRDefault="003E3519" w:rsidP="003E3519">
      <w:pPr>
        <w:jc w:val="center"/>
        <w:rPr>
          <w:b/>
          <w:bCs/>
          <w:color w:val="0000FF"/>
          <w:sz w:val="56"/>
          <w:szCs w:val="56"/>
        </w:rPr>
      </w:pPr>
      <w:r w:rsidRPr="00C018D1">
        <w:rPr>
          <w:b/>
          <w:bCs/>
          <w:color w:val="0000FF"/>
          <w:sz w:val="56"/>
          <w:szCs w:val="56"/>
        </w:rPr>
        <w:t xml:space="preserve">Family Engagement Plan </w:t>
      </w:r>
    </w:p>
    <w:p w14:paraId="52516CDE" w14:textId="60892B29" w:rsidR="003B2879" w:rsidRPr="00C018D1" w:rsidRDefault="003B2879" w:rsidP="003E3519">
      <w:pPr>
        <w:jc w:val="center"/>
        <w:rPr>
          <w:b/>
          <w:bCs/>
          <w:color w:val="0000FF"/>
          <w:sz w:val="56"/>
          <w:szCs w:val="56"/>
        </w:rPr>
      </w:pPr>
      <w:r w:rsidRPr="00C018D1">
        <w:rPr>
          <w:b/>
          <w:bCs/>
          <w:color w:val="0000FF"/>
          <w:sz w:val="56"/>
          <w:szCs w:val="56"/>
        </w:rPr>
        <w:t>Parent/ School Compact</w:t>
      </w:r>
    </w:p>
    <w:p w14:paraId="09499AF7" w14:textId="67AA2AC5" w:rsidR="003B2879" w:rsidRPr="00C018D1" w:rsidRDefault="003B2879" w:rsidP="003E3519">
      <w:pPr>
        <w:jc w:val="center"/>
        <w:rPr>
          <w:b/>
          <w:bCs/>
          <w:color w:val="0000FF"/>
          <w:sz w:val="56"/>
          <w:szCs w:val="56"/>
        </w:rPr>
      </w:pPr>
      <w:r w:rsidRPr="00C018D1">
        <w:rPr>
          <w:b/>
          <w:bCs/>
          <w:color w:val="0000FF"/>
          <w:sz w:val="56"/>
          <w:szCs w:val="56"/>
        </w:rPr>
        <w:t>Parents Right to Know</w:t>
      </w:r>
    </w:p>
    <w:p w14:paraId="0637BDBB" w14:textId="35609867" w:rsidR="003B2879" w:rsidRPr="00C018D1" w:rsidRDefault="003B2879" w:rsidP="003E3519">
      <w:pPr>
        <w:jc w:val="center"/>
        <w:rPr>
          <w:b/>
          <w:bCs/>
          <w:color w:val="BF8F00" w:themeColor="accent4" w:themeShade="BF"/>
          <w:sz w:val="40"/>
          <w:szCs w:val="40"/>
        </w:rPr>
      </w:pPr>
      <w:r w:rsidRPr="00C018D1">
        <w:rPr>
          <w:b/>
          <w:bCs/>
          <w:color w:val="BF8F00" w:themeColor="accent4" w:themeShade="BF"/>
          <w:sz w:val="40"/>
          <w:szCs w:val="40"/>
        </w:rPr>
        <w:t>*Refreshments &amp; Entertainment</w:t>
      </w:r>
      <w:r w:rsidR="00C018D1" w:rsidRPr="00C018D1">
        <w:rPr>
          <w:b/>
          <w:bCs/>
          <w:color w:val="BF8F00" w:themeColor="accent4" w:themeShade="BF"/>
          <w:sz w:val="40"/>
          <w:szCs w:val="40"/>
        </w:rPr>
        <w:t xml:space="preserve"> will be provided!</w:t>
      </w:r>
    </w:p>
    <w:sectPr w:rsidR="003B2879" w:rsidRPr="00C018D1" w:rsidSect="00C018D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9"/>
    <w:rsid w:val="001264F9"/>
    <w:rsid w:val="003B2879"/>
    <w:rsid w:val="003E3519"/>
    <w:rsid w:val="004E5F8A"/>
    <w:rsid w:val="007200DB"/>
    <w:rsid w:val="00B052E3"/>
    <w:rsid w:val="00C018D1"/>
    <w:rsid w:val="00E1500B"/>
    <w:rsid w:val="00EB15F0"/>
    <w:rsid w:val="00E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E70E"/>
  <w15:chartTrackingRefBased/>
  <w15:docId w15:val="{8D8F2829-40C2-4BCC-8A20-F4369CAE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RAMONE C SMITHJOHNSON</dc:creator>
  <cp:keywords/>
  <dc:description/>
  <cp:lastModifiedBy>BRANDI M LOVE</cp:lastModifiedBy>
  <cp:revision>2</cp:revision>
  <cp:lastPrinted>2022-09-01T15:18:00Z</cp:lastPrinted>
  <dcterms:created xsi:type="dcterms:W3CDTF">2024-09-13T14:29:00Z</dcterms:created>
  <dcterms:modified xsi:type="dcterms:W3CDTF">2024-09-13T14:29:00Z</dcterms:modified>
</cp:coreProperties>
</file>